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D1" w:rsidRDefault="00764AD1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-412516</wp:posOffset>
            </wp:positionV>
            <wp:extent cx="609600" cy="721894"/>
            <wp:effectExtent l="0" t="0" r="0" b="254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v_gr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1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ACB" w:rsidRPr="00764AD1" w:rsidRDefault="00764AD1" w:rsidP="00764AD1">
      <w:pPr>
        <w:tabs>
          <w:tab w:val="center" w:pos="1134"/>
        </w:tabs>
        <w:spacing w:after="0" w:line="240" w:lineRule="auto"/>
        <w:rPr>
          <w:b/>
        </w:rPr>
      </w:pPr>
      <w:r>
        <w:tab/>
      </w:r>
      <w:r w:rsidRPr="00764AD1">
        <w:rPr>
          <w:b/>
        </w:rPr>
        <w:t>REPUBLIKA HRVATSKA</w:t>
      </w:r>
    </w:p>
    <w:p w:rsidR="00764AD1" w:rsidRPr="00764AD1" w:rsidRDefault="00764AD1" w:rsidP="00764AD1">
      <w:pPr>
        <w:tabs>
          <w:tab w:val="center" w:pos="1134"/>
        </w:tabs>
        <w:spacing w:after="0" w:line="240" w:lineRule="auto"/>
        <w:rPr>
          <w:b/>
        </w:rPr>
      </w:pPr>
      <w:r w:rsidRPr="00764AD1">
        <w:rPr>
          <w:b/>
        </w:rPr>
        <w:tab/>
        <w:t>GRADSKO / OPĆINSKO IZBORNO POVJERENSTVO</w:t>
      </w:r>
    </w:p>
    <w:p w:rsidR="00764AD1" w:rsidRPr="00764AD1" w:rsidRDefault="0025019F" w:rsidP="00764AD1">
      <w:pPr>
        <w:tabs>
          <w:tab w:val="center" w:pos="1134"/>
        </w:tabs>
        <w:spacing w:after="0" w:line="240" w:lineRule="auto"/>
        <w:rPr>
          <w:b/>
        </w:rPr>
      </w:pPr>
      <w:r>
        <w:rPr>
          <w:b/>
        </w:rPr>
        <w:tab/>
        <w:t>GRADA/OPĆINE VRBJE</w:t>
      </w:r>
    </w:p>
    <w:p w:rsidR="00764AD1" w:rsidRDefault="00764AD1" w:rsidP="00764AD1">
      <w:pPr>
        <w:tabs>
          <w:tab w:val="center" w:pos="1134"/>
        </w:tabs>
        <w:spacing w:after="0" w:line="240" w:lineRule="auto"/>
      </w:pPr>
    </w:p>
    <w:p w:rsidR="00764AD1" w:rsidRDefault="00764AD1" w:rsidP="00764AD1">
      <w:pPr>
        <w:tabs>
          <w:tab w:val="center" w:pos="1134"/>
        </w:tabs>
        <w:spacing w:after="0" w:line="240" w:lineRule="auto"/>
      </w:pPr>
      <w:r>
        <w:t>KLASA:</w:t>
      </w:r>
      <w:r w:rsidR="0025019F">
        <w:t xml:space="preserve"> 013-01/17-01/14</w:t>
      </w:r>
    </w:p>
    <w:p w:rsidR="00764AD1" w:rsidRDefault="00764AD1" w:rsidP="00764AD1">
      <w:pPr>
        <w:tabs>
          <w:tab w:val="center" w:pos="1134"/>
        </w:tabs>
        <w:spacing w:after="0" w:line="240" w:lineRule="auto"/>
      </w:pPr>
      <w:r>
        <w:t xml:space="preserve">URBROJ: </w:t>
      </w:r>
      <w:r w:rsidR="0025019F">
        <w:t>2178/19-02-17-1</w:t>
      </w:r>
      <w:r w:rsidR="004842DF">
        <w:t>,</w:t>
      </w:r>
    </w:p>
    <w:p w:rsidR="004842DF" w:rsidRDefault="004842DF" w:rsidP="00764AD1">
      <w:pPr>
        <w:tabs>
          <w:tab w:val="center" w:pos="1134"/>
        </w:tabs>
        <w:spacing w:after="0" w:line="240" w:lineRule="auto"/>
      </w:pPr>
      <w:proofErr w:type="spellStart"/>
      <w:r>
        <w:t>Vrbje</w:t>
      </w:r>
      <w:proofErr w:type="spellEnd"/>
      <w:r>
        <w:t>, 28.06.2017.</w:t>
      </w:r>
    </w:p>
    <w:p w:rsidR="00764AD1" w:rsidRDefault="00764AD1" w:rsidP="00764AD1">
      <w:pPr>
        <w:tabs>
          <w:tab w:val="center" w:pos="1134"/>
        </w:tabs>
        <w:spacing w:after="0" w:line="240" w:lineRule="auto"/>
      </w:pPr>
    </w:p>
    <w:p w:rsidR="00764AD1" w:rsidRDefault="00764AD1" w:rsidP="00764AD1">
      <w:pPr>
        <w:tabs>
          <w:tab w:val="center" w:pos="1134"/>
        </w:tabs>
        <w:spacing w:after="0" w:line="240" w:lineRule="auto"/>
      </w:pPr>
      <w:r>
        <w:tab/>
        <w:t>Na temelju članka 126. Stavak 7. Zakona o lokalnim izborima (NN, broj 44/12) Gradsko</w:t>
      </w:r>
      <w:r w:rsidR="00161E74">
        <w:t xml:space="preserve"> / Općinsko</w:t>
      </w:r>
      <w:r w:rsidR="004842DF">
        <w:t xml:space="preserve"> izborno povjerenstvo </w:t>
      </w:r>
      <w:r w:rsidR="00161E74">
        <w:t xml:space="preserve">Općine </w:t>
      </w:r>
      <w:proofErr w:type="spellStart"/>
      <w:r w:rsidR="0025019F">
        <w:t>Vrbje</w:t>
      </w:r>
      <w:proofErr w:type="spellEnd"/>
      <w:r w:rsidR="0025019F">
        <w:t xml:space="preserve"> </w:t>
      </w:r>
      <w:r>
        <w:t>objavljuje</w:t>
      </w:r>
    </w:p>
    <w:p w:rsidR="00764AD1" w:rsidRDefault="00764AD1" w:rsidP="00764AD1">
      <w:pPr>
        <w:tabs>
          <w:tab w:val="center" w:pos="1134"/>
        </w:tabs>
        <w:spacing w:after="0" w:line="240" w:lineRule="auto"/>
      </w:pPr>
    </w:p>
    <w:p w:rsidR="00764AD1" w:rsidRDefault="00764AD1" w:rsidP="00764AD1">
      <w:pPr>
        <w:tabs>
          <w:tab w:val="center" w:pos="1134"/>
        </w:tabs>
        <w:spacing w:after="0" w:line="240" w:lineRule="auto"/>
        <w:jc w:val="center"/>
        <w:rPr>
          <w:b/>
          <w:sz w:val="28"/>
          <w:szCs w:val="28"/>
        </w:rPr>
      </w:pPr>
      <w:r w:rsidRPr="00A82AB3">
        <w:rPr>
          <w:b/>
          <w:sz w:val="28"/>
          <w:szCs w:val="28"/>
        </w:rPr>
        <w:t>FINANCIJSKO IZVJEŠĆE O TROŠKO</w:t>
      </w:r>
      <w:r w:rsidR="0025019F">
        <w:rPr>
          <w:b/>
          <w:sz w:val="28"/>
          <w:szCs w:val="28"/>
        </w:rPr>
        <w:t>VIMA LOKALNIH IZBORA ZA OPĆINSKO VIJEĆE, OPĆINSKOG NAČELNIKA ODRŽANIH 21.05.2017.</w:t>
      </w:r>
    </w:p>
    <w:p w:rsidR="00B65A72" w:rsidRDefault="00B65A72" w:rsidP="00764AD1">
      <w:pPr>
        <w:tabs>
          <w:tab w:val="center" w:pos="1134"/>
        </w:tabs>
        <w:spacing w:after="0" w:line="240" w:lineRule="auto"/>
        <w:jc w:val="center"/>
        <w:rPr>
          <w:b/>
          <w:sz w:val="28"/>
          <w:szCs w:val="28"/>
        </w:rPr>
      </w:pPr>
    </w:p>
    <w:p w:rsidR="00B65A72" w:rsidRPr="00A82AB3" w:rsidRDefault="00B65A72" w:rsidP="00764AD1">
      <w:pPr>
        <w:tabs>
          <w:tab w:val="center" w:pos="1134"/>
        </w:tabs>
        <w:spacing w:after="0" w:line="240" w:lineRule="auto"/>
        <w:jc w:val="center"/>
        <w:rPr>
          <w:b/>
          <w:sz w:val="28"/>
          <w:szCs w:val="28"/>
        </w:rPr>
      </w:pPr>
    </w:p>
    <w:p w:rsidR="00764AD1" w:rsidRDefault="00764AD1" w:rsidP="00764AD1">
      <w:pPr>
        <w:tabs>
          <w:tab w:val="center" w:pos="1134"/>
        </w:tabs>
        <w:spacing w:after="0" w:line="240" w:lineRule="auto"/>
        <w:jc w:val="center"/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5387"/>
        <w:gridCol w:w="1525"/>
      </w:tblGrid>
      <w:tr w:rsidR="00B65A72" w:rsidTr="00B65A72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A72" w:rsidRDefault="00B65A72" w:rsidP="00764AD1">
            <w:pPr>
              <w:tabs>
                <w:tab w:val="center" w:pos="1134"/>
              </w:tabs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A72" w:rsidRDefault="00B65A72" w:rsidP="00B65A72">
            <w:pPr>
              <w:tabs>
                <w:tab w:val="center" w:pos="1134"/>
              </w:tabs>
              <w:rPr>
                <w:b/>
              </w:rPr>
            </w:pPr>
          </w:p>
        </w:tc>
        <w:tc>
          <w:tcPr>
            <w:tcW w:w="1525" w:type="dxa"/>
            <w:tcBorders>
              <w:left w:val="nil"/>
              <w:right w:val="single" w:sz="4" w:space="0" w:color="auto"/>
            </w:tcBorders>
            <w:vAlign w:val="center"/>
          </w:tcPr>
          <w:p w:rsidR="00B65A72" w:rsidRDefault="00B65A72" w:rsidP="00764AD1">
            <w:pPr>
              <w:tabs>
                <w:tab w:val="center" w:pos="1134"/>
              </w:tabs>
              <w:rPr>
                <w:b/>
              </w:rPr>
            </w:pPr>
          </w:p>
        </w:tc>
      </w:tr>
      <w:tr w:rsidR="00777572" w:rsidTr="00B65A72">
        <w:trPr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77572" w:rsidRDefault="00777572" w:rsidP="00764AD1">
            <w:pPr>
              <w:tabs>
                <w:tab w:val="center" w:pos="1134"/>
              </w:tabs>
              <w:rPr>
                <w:b/>
              </w:rPr>
            </w:pPr>
            <w:r>
              <w:rPr>
                <w:b/>
              </w:rPr>
              <w:t>Red br.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77572" w:rsidRDefault="00777572" w:rsidP="00764AD1">
            <w:pPr>
              <w:tabs>
                <w:tab w:val="center" w:pos="1134"/>
              </w:tabs>
              <w:rPr>
                <w:b/>
              </w:rPr>
            </w:pPr>
            <w:r>
              <w:rPr>
                <w:b/>
              </w:rPr>
              <w:t>Opis troškova</w:t>
            </w:r>
          </w:p>
        </w:tc>
        <w:tc>
          <w:tcPr>
            <w:tcW w:w="1525" w:type="dxa"/>
            <w:vAlign w:val="center"/>
          </w:tcPr>
          <w:p w:rsidR="00777572" w:rsidRDefault="00777572" w:rsidP="00764AD1">
            <w:pPr>
              <w:tabs>
                <w:tab w:val="center" w:pos="1134"/>
              </w:tabs>
              <w:rPr>
                <w:b/>
              </w:rPr>
            </w:pPr>
            <w:r>
              <w:rPr>
                <w:b/>
              </w:rPr>
              <w:t xml:space="preserve">IZNOS </w:t>
            </w:r>
          </w:p>
        </w:tc>
      </w:tr>
      <w:tr w:rsidR="00777572" w:rsidTr="00057368">
        <w:trPr>
          <w:trHeight w:val="454"/>
        </w:trPr>
        <w:tc>
          <w:tcPr>
            <w:tcW w:w="817" w:type="dxa"/>
            <w:vAlign w:val="center"/>
          </w:tcPr>
          <w:p w:rsidR="00777572" w:rsidRPr="00533D2A" w:rsidRDefault="00777572" w:rsidP="00764AD1">
            <w:pPr>
              <w:tabs>
                <w:tab w:val="center" w:pos="1134"/>
              </w:tabs>
            </w:pPr>
            <w:r w:rsidRPr="00533D2A">
              <w:t>1.</w:t>
            </w:r>
          </w:p>
        </w:tc>
        <w:tc>
          <w:tcPr>
            <w:tcW w:w="5387" w:type="dxa"/>
            <w:vAlign w:val="center"/>
          </w:tcPr>
          <w:p w:rsidR="00777572" w:rsidRPr="00533D2A" w:rsidRDefault="00777572" w:rsidP="00764AD1">
            <w:pPr>
              <w:tabs>
                <w:tab w:val="center" w:pos="1134"/>
              </w:tabs>
            </w:pPr>
            <w:r>
              <w:t>Materijalni troškovi</w:t>
            </w:r>
          </w:p>
        </w:tc>
        <w:tc>
          <w:tcPr>
            <w:tcW w:w="1525" w:type="dxa"/>
            <w:vAlign w:val="center"/>
          </w:tcPr>
          <w:p w:rsidR="00777572" w:rsidRPr="00533D2A" w:rsidRDefault="00777572" w:rsidP="00057368">
            <w:pPr>
              <w:tabs>
                <w:tab w:val="center" w:pos="1134"/>
              </w:tabs>
              <w:jc w:val="right"/>
            </w:pPr>
            <w:r>
              <w:t>1.147,15</w:t>
            </w:r>
          </w:p>
        </w:tc>
      </w:tr>
      <w:tr w:rsidR="00777572" w:rsidTr="00057368">
        <w:trPr>
          <w:trHeight w:val="454"/>
        </w:trPr>
        <w:tc>
          <w:tcPr>
            <w:tcW w:w="817" w:type="dxa"/>
            <w:vAlign w:val="center"/>
          </w:tcPr>
          <w:p w:rsidR="00777572" w:rsidRPr="00533D2A" w:rsidRDefault="00B65A72" w:rsidP="00764AD1">
            <w:pPr>
              <w:tabs>
                <w:tab w:val="center" w:pos="1134"/>
              </w:tabs>
            </w:pPr>
            <w:r>
              <w:t>2</w:t>
            </w:r>
            <w:r w:rsidR="00777572">
              <w:t>.</w:t>
            </w:r>
          </w:p>
        </w:tc>
        <w:tc>
          <w:tcPr>
            <w:tcW w:w="5387" w:type="dxa"/>
            <w:vAlign w:val="center"/>
          </w:tcPr>
          <w:p w:rsidR="00777572" w:rsidRPr="00533D2A" w:rsidRDefault="00777572" w:rsidP="00764AD1">
            <w:pPr>
              <w:tabs>
                <w:tab w:val="center" w:pos="1134"/>
              </w:tabs>
            </w:pPr>
            <w:r>
              <w:t>Glasačke kutije – Narodne novine</w:t>
            </w:r>
          </w:p>
        </w:tc>
        <w:tc>
          <w:tcPr>
            <w:tcW w:w="1525" w:type="dxa"/>
            <w:vAlign w:val="center"/>
          </w:tcPr>
          <w:p w:rsidR="00777572" w:rsidRPr="00533D2A" w:rsidRDefault="00777572" w:rsidP="00057368">
            <w:pPr>
              <w:tabs>
                <w:tab w:val="center" w:pos="1134"/>
              </w:tabs>
              <w:jc w:val="right"/>
            </w:pPr>
            <w:r>
              <w:t>336,84</w:t>
            </w:r>
          </w:p>
        </w:tc>
      </w:tr>
      <w:tr w:rsidR="00777572" w:rsidTr="00057368">
        <w:trPr>
          <w:trHeight w:val="454"/>
        </w:trPr>
        <w:tc>
          <w:tcPr>
            <w:tcW w:w="817" w:type="dxa"/>
            <w:vAlign w:val="center"/>
          </w:tcPr>
          <w:p w:rsidR="00777572" w:rsidRPr="00533D2A" w:rsidRDefault="00B65A72" w:rsidP="00764AD1">
            <w:pPr>
              <w:tabs>
                <w:tab w:val="center" w:pos="1134"/>
              </w:tabs>
            </w:pPr>
            <w:r>
              <w:t>3</w:t>
            </w:r>
            <w:r w:rsidR="00777572">
              <w:t>.</w:t>
            </w:r>
          </w:p>
        </w:tc>
        <w:tc>
          <w:tcPr>
            <w:tcW w:w="5387" w:type="dxa"/>
            <w:vAlign w:val="center"/>
          </w:tcPr>
          <w:p w:rsidR="00777572" w:rsidRPr="00533D2A" w:rsidRDefault="00777572" w:rsidP="00764AD1">
            <w:pPr>
              <w:tabs>
                <w:tab w:val="center" w:pos="1134"/>
              </w:tabs>
            </w:pPr>
            <w:r>
              <w:t>Naknade za korištenje privatnih kuća</w:t>
            </w:r>
          </w:p>
        </w:tc>
        <w:tc>
          <w:tcPr>
            <w:tcW w:w="1525" w:type="dxa"/>
            <w:vAlign w:val="center"/>
          </w:tcPr>
          <w:p w:rsidR="00777572" w:rsidRPr="00533D2A" w:rsidRDefault="00777572" w:rsidP="00057368">
            <w:pPr>
              <w:tabs>
                <w:tab w:val="center" w:pos="1134"/>
              </w:tabs>
              <w:jc w:val="right"/>
            </w:pPr>
            <w:r>
              <w:t>30,83</w:t>
            </w:r>
          </w:p>
        </w:tc>
      </w:tr>
      <w:tr w:rsidR="00777572" w:rsidTr="00057368">
        <w:trPr>
          <w:trHeight w:val="454"/>
        </w:trPr>
        <w:tc>
          <w:tcPr>
            <w:tcW w:w="817" w:type="dxa"/>
            <w:vAlign w:val="center"/>
          </w:tcPr>
          <w:p w:rsidR="00777572" w:rsidRDefault="00B65A72" w:rsidP="00764AD1">
            <w:pPr>
              <w:tabs>
                <w:tab w:val="center" w:pos="1134"/>
              </w:tabs>
            </w:pPr>
            <w:r>
              <w:t>4</w:t>
            </w:r>
            <w:r w:rsidR="00777572">
              <w:t>.</w:t>
            </w:r>
          </w:p>
        </w:tc>
        <w:tc>
          <w:tcPr>
            <w:tcW w:w="5387" w:type="dxa"/>
            <w:vAlign w:val="center"/>
          </w:tcPr>
          <w:p w:rsidR="00777572" w:rsidRDefault="00777572" w:rsidP="00764AD1">
            <w:pPr>
              <w:tabs>
                <w:tab w:val="center" w:pos="1134"/>
              </w:tabs>
            </w:pPr>
            <w:r>
              <w:t>Naknade članovima GIP-a / OIP-a</w:t>
            </w:r>
          </w:p>
          <w:p w:rsidR="00B65A72" w:rsidRDefault="00B65A72" w:rsidP="00B65A72">
            <w:pPr>
              <w:pStyle w:val="Odlomakpopisa"/>
              <w:numPr>
                <w:ilvl w:val="0"/>
                <w:numId w:val="1"/>
              </w:numPr>
              <w:tabs>
                <w:tab w:val="center" w:pos="1134"/>
              </w:tabs>
            </w:pPr>
            <w:r>
              <w:t xml:space="preserve">stalni sastav </w:t>
            </w:r>
            <w:proofErr w:type="spellStart"/>
            <w:r>
              <w:t>izb</w:t>
            </w:r>
            <w:proofErr w:type="spellEnd"/>
            <w:r>
              <w:t>. povjerenstva</w:t>
            </w:r>
            <w:r w:rsidR="004842DF">
              <w:t xml:space="preserve">  19.393,73kn</w:t>
            </w:r>
          </w:p>
          <w:p w:rsidR="00B65A72" w:rsidRDefault="00B65A72" w:rsidP="00B65A72">
            <w:pPr>
              <w:pStyle w:val="Odlomakpopisa"/>
              <w:numPr>
                <w:ilvl w:val="0"/>
                <w:numId w:val="1"/>
              </w:numPr>
              <w:tabs>
                <w:tab w:val="center" w:pos="1134"/>
              </w:tabs>
            </w:pPr>
            <w:r>
              <w:t xml:space="preserve">prošireni sastav </w:t>
            </w:r>
            <w:proofErr w:type="spellStart"/>
            <w:r>
              <w:t>izb</w:t>
            </w:r>
            <w:proofErr w:type="spellEnd"/>
            <w:r>
              <w:t>. povjerenstva</w:t>
            </w:r>
            <w:r w:rsidR="004842DF">
              <w:t xml:space="preserve"> 9.556,23</w:t>
            </w:r>
          </w:p>
        </w:tc>
        <w:tc>
          <w:tcPr>
            <w:tcW w:w="1525" w:type="dxa"/>
            <w:vAlign w:val="center"/>
          </w:tcPr>
          <w:p w:rsidR="00777572" w:rsidRPr="00533D2A" w:rsidRDefault="004842DF" w:rsidP="00057368">
            <w:pPr>
              <w:tabs>
                <w:tab w:val="center" w:pos="1134"/>
              </w:tabs>
              <w:jc w:val="right"/>
            </w:pPr>
            <w:r>
              <w:t>28.949,96</w:t>
            </w:r>
          </w:p>
        </w:tc>
      </w:tr>
      <w:tr w:rsidR="00777572" w:rsidTr="00057368">
        <w:trPr>
          <w:trHeight w:val="454"/>
        </w:trPr>
        <w:tc>
          <w:tcPr>
            <w:tcW w:w="817" w:type="dxa"/>
            <w:vAlign w:val="center"/>
          </w:tcPr>
          <w:p w:rsidR="00777572" w:rsidRDefault="00B65A72" w:rsidP="00764AD1">
            <w:pPr>
              <w:tabs>
                <w:tab w:val="center" w:pos="1134"/>
              </w:tabs>
            </w:pPr>
            <w:r>
              <w:t>5</w:t>
            </w:r>
            <w:r w:rsidR="00777572">
              <w:t>.</w:t>
            </w:r>
          </w:p>
        </w:tc>
        <w:tc>
          <w:tcPr>
            <w:tcW w:w="5387" w:type="dxa"/>
            <w:vAlign w:val="center"/>
          </w:tcPr>
          <w:p w:rsidR="00777572" w:rsidRDefault="00777572" w:rsidP="00764AD1">
            <w:pPr>
              <w:tabs>
                <w:tab w:val="center" w:pos="1134"/>
              </w:tabs>
            </w:pPr>
            <w:r>
              <w:t>Naknade članovima stručnog tima ( administrativni i tehnički poslovi )</w:t>
            </w:r>
          </w:p>
        </w:tc>
        <w:tc>
          <w:tcPr>
            <w:tcW w:w="1525" w:type="dxa"/>
            <w:vAlign w:val="center"/>
          </w:tcPr>
          <w:p w:rsidR="00777572" w:rsidRPr="00533D2A" w:rsidRDefault="00777572" w:rsidP="00057368">
            <w:pPr>
              <w:tabs>
                <w:tab w:val="center" w:pos="1134"/>
              </w:tabs>
              <w:jc w:val="right"/>
            </w:pPr>
            <w:r>
              <w:t>476,90</w:t>
            </w:r>
          </w:p>
        </w:tc>
      </w:tr>
      <w:tr w:rsidR="00777572" w:rsidTr="00057368">
        <w:trPr>
          <w:trHeight w:val="454"/>
        </w:trPr>
        <w:tc>
          <w:tcPr>
            <w:tcW w:w="817" w:type="dxa"/>
            <w:vAlign w:val="center"/>
          </w:tcPr>
          <w:p w:rsidR="00777572" w:rsidRDefault="00B65A72" w:rsidP="00764AD1">
            <w:pPr>
              <w:tabs>
                <w:tab w:val="center" w:pos="1134"/>
              </w:tabs>
            </w:pPr>
            <w:r>
              <w:t>6</w:t>
            </w:r>
            <w:r w:rsidR="00777572">
              <w:t>.</w:t>
            </w:r>
          </w:p>
        </w:tc>
        <w:tc>
          <w:tcPr>
            <w:tcW w:w="5387" w:type="dxa"/>
            <w:vAlign w:val="center"/>
          </w:tcPr>
          <w:p w:rsidR="00777572" w:rsidRDefault="00777572" w:rsidP="00764AD1">
            <w:pPr>
              <w:tabs>
                <w:tab w:val="center" w:pos="1134"/>
              </w:tabs>
            </w:pPr>
            <w:r>
              <w:t>Naknade članovima biračkih odbora</w:t>
            </w:r>
          </w:p>
        </w:tc>
        <w:tc>
          <w:tcPr>
            <w:tcW w:w="1525" w:type="dxa"/>
            <w:vAlign w:val="center"/>
          </w:tcPr>
          <w:p w:rsidR="00777572" w:rsidRPr="00533D2A" w:rsidRDefault="00777572" w:rsidP="00057368">
            <w:pPr>
              <w:tabs>
                <w:tab w:val="center" w:pos="1134"/>
              </w:tabs>
              <w:jc w:val="right"/>
            </w:pPr>
            <w:r>
              <w:t>9.744,18</w:t>
            </w:r>
          </w:p>
        </w:tc>
      </w:tr>
      <w:tr w:rsidR="00777572" w:rsidTr="00057368">
        <w:trPr>
          <w:trHeight w:val="454"/>
        </w:trPr>
        <w:tc>
          <w:tcPr>
            <w:tcW w:w="817" w:type="dxa"/>
            <w:vAlign w:val="center"/>
          </w:tcPr>
          <w:p w:rsidR="00777572" w:rsidRDefault="00B65A72" w:rsidP="00764AD1">
            <w:pPr>
              <w:tabs>
                <w:tab w:val="center" w:pos="1134"/>
              </w:tabs>
            </w:pPr>
            <w:r>
              <w:t>7</w:t>
            </w:r>
            <w:r w:rsidR="00777572">
              <w:t>.</w:t>
            </w:r>
          </w:p>
        </w:tc>
        <w:tc>
          <w:tcPr>
            <w:tcW w:w="5387" w:type="dxa"/>
            <w:vAlign w:val="center"/>
          </w:tcPr>
          <w:p w:rsidR="00777572" w:rsidRDefault="00777572" w:rsidP="00764AD1">
            <w:pPr>
              <w:tabs>
                <w:tab w:val="center" w:pos="1134"/>
              </w:tabs>
            </w:pPr>
            <w:r>
              <w:t>Političke stranke i liste grupe birača</w:t>
            </w:r>
          </w:p>
          <w:p w:rsidR="00777572" w:rsidRDefault="00777572" w:rsidP="00764AD1">
            <w:pPr>
              <w:tabs>
                <w:tab w:val="center" w:pos="1134"/>
              </w:tabs>
            </w:pPr>
            <w:r>
              <w:t>-HDZ……………. 7.500,00 kuna</w:t>
            </w:r>
          </w:p>
          <w:p w:rsidR="00777572" w:rsidRDefault="00777572" w:rsidP="00764AD1">
            <w:pPr>
              <w:tabs>
                <w:tab w:val="center" w:pos="1134"/>
              </w:tabs>
            </w:pPr>
            <w:r>
              <w:t xml:space="preserve">-HSS………………9.000,00 kuna                                     </w:t>
            </w:r>
          </w:p>
        </w:tc>
        <w:tc>
          <w:tcPr>
            <w:tcW w:w="1525" w:type="dxa"/>
            <w:vAlign w:val="center"/>
          </w:tcPr>
          <w:p w:rsidR="00777572" w:rsidRPr="00533D2A" w:rsidRDefault="00777572" w:rsidP="00057368">
            <w:pPr>
              <w:tabs>
                <w:tab w:val="center" w:pos="1134"/>
              </w:tabs>
              <w:jc w:val="right"/>
            </w:pPr>
            <w:r>
              <w:t>16.500,00</w:t>
            </w:r>
          </w:p>
        </w:tc>
      </w:tr>
      <w:tr w:rsidR="00777572" w:rsidTr="00057368">
        <w:trPr>
          <w:trHeight w:val="454"/>
        </w:trPr>
        <w:tc>
          <w:tcPr>
            <w:tcW w:w="817" w:type="dxa"/>
            <w:vAlign w:val="center"/>
          </w:tcPr>
          <w:p w:rsidR="00777572" w:rsidRDefault="00B65A72" w:rsidP="00764AD1">
            <w:pPr>
              <w:tabs>
                <w:tab w:val="center" w:pos="1134"/>
              </w:tabs>
            </w:pPr>
            <w:r>
              <w:t>8</w:t>
            </w:r>
            <w:r w:rsidR="00777572">
              <w:t>.</w:t>
            </w:r>
          </w:p>
        </w:tc>
        <w:tc>
          <w:tcPr>
            <w:tcW w:w="5387" w:type="dxa"/>
            <w:vAlign w:val="center"/>
          </w:tcPr>
          <w:p w:rsidR="00777572" w:rsidRDefault="00777572" w:rsidP="00764AD1">
            <w:pPr>
              <w:tabs>
                <w:tab w:val="center" w:pos="1134"/>
              </w:tabs>
            </w:pPr>
            <w:r>
              <w:t>Kandidati za izbor gradonačelnika/načelnika</w:t>
            </w:r>
          </w:p>
          <w:p w:rsidR="00777572" w:rsidRDefault="00777572" w:rsidP="00764AD1">
            <w:pPr>
              <w:tabs>
                <w:tab w:val="center" w:pos="1134"/>
              </w:tabs>
            </w:pPr>
            <w:r>
              <w:t>-</w:t>
            </w:r>
            <w:r w:rsidR="00B65A72">
              <w:t>Igor Jurišić………...5.000,00 kn,</w:t>
            </w:r>
          </w:p>
          <w:p w:rsidR="00B65A72" w:rsidRDefault="00B65A72" w:rsidP="00764AD1">
            <w:pPr>
              <w:tabs>
                <w:tab w:val="center" w:pos="1134"/>
              </w:tabs>
            </w:pPr>
            <w:r>
              <w:t xml:space="preserve">-Milan </w:t>
            </w:r>
            <w:proofErr w:type="spellStart"/>
            <w:r>
              <w:t>Brkanac</w:t>
            </w:r>
            <w:proofErr w:type="spellEnd"/>
            <w:r>
              <w:t>……4.329,16 kn</w:t>
            </w:r>
          </w:p>
        </w:tc>
        <w:tc>
          <w:tcPr>
            <w:tcW w:w="1525" w:type="dxa"/>
            <w:vAlign w:val="center"/>
          </w:tcPr>
          <w:p w:rsidR="00777572" w:rsidRPr="00533D2A" w:rsidRDefault="00B65A72" w:rsidP="00057368">
            <w:pPr>
              <w:tabs>
                <w:tab w:val="center" w:pos="1134"/>
              </w:tabs>
              <w:jc w:val="right"/>
            </w:pPr>
            <w:r>
              <w:t>9.329,16</w:t>
            </w:r>
          </w:p>
        </w:tc>
      </w:tr>
      <w:tr w:rsidR="00777572" w:rsidTr="00057368">
        <w:trPr>
          <w:trHeight w:val="454"/>
        </w:trPr>
        <w:tc>
          <w:tcPr>
            <w:tcW w:w="6204" w:type="dxa"/>
            <w:gridSpan w:val="2"/>
            <w:vAlign w:val="center"/>
          </w:tcPr>
          <w:p w:rsidR="00777572" w:rsidRPr="00C16F5F" w:rsidRDefault="00777572" w:rsidP="00764AD1">
            <w:pPr>
              <w:tabs>
                <w:tab w:val="center" w:pos="1134"/>
              </w:tabs>
              <w:rPr>
                <w:b/>
              </w:rPr>
            </w:pPr>
            <w:r w:rsidRPr="00C16F5F">
              <w:rPr>
                <w:b/>
              </w:rPr>
              <w:t>UKUPNO</w:t>
            </w:r>
          </w:p>
        </w:tc>
        <w:tc>
          <w:tcPr>
            <w:tcW w:w="1525" w:type="dxa"/>
            <w:vAlign w:val="center"/>
          </w:tcPr>
          <w:p w:rsidR="00777572" w:rsidRPr="00057368" w:rsidRDefault="004842DF" w:rsidP="00057368">
            <w:pPr>
              <w:tabs>
                <w:tab w:val="center" w:pos="1134"/>
              </w:tabs>
              <w:jc w:val="right"/>
              <w:rPr>
                <w:b/>
              </w:rPr>
            </w:pPr>
            <w:r>
              <w:rPr>
                <w:b/>
              </w:rPr>
              <w:t>66.515,02</w:t>
            </w:r>
          </w:p>
        </w:tc>
      </w:tr>
    </w:tbl>
    <w:p w:rsidR="00057368" w:rsidRDefault="00057368" w:rsidP="00764AD1">
      <w:pPr>
        <w:tabs>
          <w:tab w:val="center" w:pos="1134"/>
        </w:tabs>
        <w:spacing w:after="0" w:line="240" w:lineRule="auto"/>
        <w:rPr>
          <w:b/>
        </w:rPr>
      </w:pPr>
    </w:p>
    <w:p w:rsidR="00057368" w:rsidRDefault="00057368" w:rsidP="00764AD1">
      <w:pPr>
        <w:tabs>
          <w:tab w:val="center" w:pos="1134"/>
        </w:tabs>
        <w:spacing w:after="0" w:line="240" w:lineRule="auto"/>
      </w:pPr>
      <w:r w:rsidRPr="00057368">
        <w:t>Financijsko izvješće objavit će se</w:t>
      </w:r>
      <w:r w:rsidR="004842DF">
        <w:t xml:space="preserve"> na internetskoj stranici </w:t>
      </w:r>
      <w:r w:rsidR="00BE4AED">
        <w:t>Općine</w:t>
      </w:r>
      <w:r w:rsidR="004842DF">
        <w:t xml:space="preserve"> </w:t>
      </w:r>
      <w:proofErr w:type="spellStart"/>
      <w:r w:rsidR="004842DF">
        <w:t>Vrbje</w:t>
      </w:r>
      <w:proofErr w:type="spellEnd"/>
      <w:r w:rsidR="004842DF">
        <w:t>,</w:t>
      </w:r>
      <w:r w:rsidR="0025019F">
        <w:t xml:space="preserve">  www.vrbje.hr</w:t>
      </w:r>
    </w:p>
    <w:p w:rsidR="00057368" w:rsidRDefault="00057368" w:rsidP="00764AD1">
      <w:pPr>
        <w:tabs>
          <w:tab w:val="center" w:pos="1134"/>
        </w:tabs>
        <w:spacing w:after="0" w:line="240" w:lineRule="auto"/>
      </w:pPr>
      <w:bookmarkStart w:id="0" w:name="_GoBack"/>
      <w:bookmarkEnd w:id="0"/>
    </w:p>
    <w:p w:rsidR="00057368" w:rsidRDefault="00057368" w:rsidP="00764AD1">
      <w:pPr>
        <w:tabs>
          <w:tab w:val="center" w:pos="1134"/>
        </w:tabs>
        <w:spacing w:after="0" w:line="240" w:lineRule="auto"/>
      </w:pPr>
    </w:p>
    <w:p w:rsidR="00057368" w:rsidRDefault="00057368" w:rsidP="00057368">
      <w:pPr>
        <w:tabs>
          <w:tab w:val="center" w:pos="6237"/>
        </w:tabs>
        <w:spacing w:after="0" w:line="240" w:lineRule="auto"/>
      </w:pPr>
      <w:r>
        <w:tab/>
        <w:t>PREDSJEDNIK</w:t>
      </w:r>
    </w:p>
    <w:p w:rsidR="00057368" w:rsidRDefault="00057368" w:rsidP="00057368">
      <w:pPr>
        <w:tabs>
          <w:tab w:val="center" w:pos="6237"/>
        </w:tabs>
        <w:spacing w:after="0" w:line="240" w:lineRule="auto"/>
      </w:pPr>
      <w:r>
        <w:tab/>
        <w:t>GRADSKOG/OPĆINSKOG IZBORNOG POVJERENSTVA</w:t>
      </w:r>
    </w:p>
    <w:p w:rsidR="00057368" w:rsidRDefault="00057368" w:rsidP="00057368">
      <w:pPr>
        <w:tabs>
          <w:tab w:val="center" w:pos="6237"/>
        </w:tabs>
        <w:spacing w:after="0" w:line="240" w:lineRule="auto"/>
      </w:pPr>
    </w:p>
    <w:p w:rsidR="00057368" w:rsidRPr="00057368" w:rsidRDefault="00057368" w:rsidP="00057368">
      <w:pPr>
        <w:tabs>
          <w:tab w:val="center" w:pos="6237"/>
        </w:tabs>
        <w:spacing w:after="0" w:line="240" w:lineRule="auto"/>
      </w:pPr>
      <w:r>
        <w:tab/>
        <w:t>___________________________</w:t>
      </w:r>
    </w:p>
    <w:sectPr w:rsidR="00057368" w:rsidRPr="00057368" w:rsidSect="00EE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E2C5B"/>
    <w:multiLevelType w:val="hybridMultilevel"/>
    <w:tmpl w:val="BB54FF8C"/>
    <w:lvl w:ilvl="0" w:tplc="EA2AF17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AD1"/>
    <w:rsid w:val="00057368"/>
    <w:rsid w:val="00151B29"/>
    <w:rsid w:val="00161E74"/>
    <w:rsid w:val="0025019F"/>
    <w:rsid w:val="004842DF"/>
    <w:rsid w:val="00533D2A"/>
    <w:rsid w:val="0057112F"/>
    <w:rsid w:val="00573413"/>
    <w:rsid w:val="005F4300"/>
    <w:rsid w:val="00764AD1"/>
    <w:rsid w:val="00777572"/>
    <w:rsid w:val="00A82AB3"/>
    <w:rsid w:val="00AE06B9"/>
    <w:rsid w:val="00B65A72"/>
    <w:rsid w:val="00BE4AED"/>
    <w:rsid w:val="00C16F5F"/>
    <w:rsid w:val="00CE3ACB"/>
    <w:rsid w:val="00DD2989"/>
    <w:rsid w:val="00EE0293"/>
    <w:rsid w:val="00FC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4AD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64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05736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65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4AD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6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57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F8577-BB3B-4BF7-A8C9-757966F7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Žalac</dc:creator>
  <cp:lastModifiedBy>Vesna</cp:lastModifiedBy>
  <cp:revision>6</cp:revision>
  <cp:lastPrinted>2017-07-03T12:12:00Z</cp:lastPrinted>
  <dcterms:created xsi:type="dcterms:W3CDTF">2017-07-03T13:44:00Z</dcterms:created>
  <dcterms:modified xsi:type="dcterms:W3CDTF">2017-07-05T09:06:00Z</dcterms:modified>
</cp:coreProperties>
</file>